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CD29E3" w14:textId="77777777" w:rsidR="006C5255" w:rsidRPr="00E012D5" w:rsidRDefault="006C5255">
      <w:pPr>
        <w:rPr>
          <w:lang w:val="en-AU"/>
        </w:rPr>
      </w:pPr>
      <w:r w:rsidRPr="00E012D5">
        <w:rPr>
          <w:lang w:val="en-AU"/>
        </w:rPr>
        <w:t>Assignment 1</w:t>
      </w:r>
      <w:r w:rsidRPr="00E012D5">
        <w:rPr>
          <w:lang w:val="en-AU"/>
        </w:rPr>
        <w:tab/>
      </w:r>
      <w:r w:rsidRPr="00E012D5">
        <w:rPr>
          <w:lang w:val="en-AU"/>
        </w:rPr>
        <w:tab/>
      </w:r>
      <w:r w:rsidRPr="00E012D5">
        <w:rPr>
          <w:lang w:val="en-AU"/>
        </w:rPr>
        <w:tab/>
      </w:r>
      <w:r w:rsidRPr="00E012D5">
        <w:rPr>
          <w:lang w:val="en-AU"/>
        </w:rPr>
        <w:tab/>
      </w:r>
      <w:r w:rsidRPr="00E012D5">
        <w:rPr>
          <w:lang w:val="en-AU"/>
        </w:rPr>
        <w:tab/>
      </w:r>
      <w:proofErr w:type="spellStart"/>
      <w:r w:rsidRPr="00E012D5">
        <w:rPr>
          <w:lang w:val="en-AU"/>
        </w:rPr>
        <w:t>Kasperi</w:t>
      </w:r>
      <w:proofErr w:type="spellEnd"/>
      <w:r w:rsidRPr="00E012D5">
        <w:rPr>
          <w:lang w:val="en-AU"/>
        </w:rPr>
        <w:t xml:space="preserve"> Palkama</w:t>
      </w:r>
    </w:p>
    <w:p w14:paraId="6BCCB571" w14:textId="77777777" w:rsidR="006C5255" w:rsidRPr="00E012D5" w:rsidRDefault="006C5255">
      <w:pPr>
        <w:rPr>
          <w:lang w:val="en-AU"/>
        </w:rPr>
      </w:pPr>
      <w:r w:rsidRPr="00E012D5">
        <w:rPr>
          <w:lang w:val="en-AU"/>
        </w:rPr>
        <w:tab/>
      </w:r>
      <w:r w:rsidRPr="00E012D5">
        <w:rPr>
          <w:lang w:val="en-AU"/>
        </w:rPr>
        <w:tab/>
      </w:r>
      <w:r w:rsidRPr="00E012D5">
        <w:rPr>
          <w:lang w:val="en-AU"/>
        </w:rPr>
        <w:tab/>
      </w:r>
      <w:r w:rsidRPr="00E012D5">
        <w:rPr>
          <w:lang w:val="en-AU"/>
        </w:rPr>
        <w:tab/>
      </w:r>
      <w:r w:rsidRPr="00E012D5">
        <w:rPr>
          <w:lang w:val="en-AU"/>
        </w:rPr>
        <w:tab/>
      </w:r>
      <w:r w:rsidRPr="00E012D5">
        <w:rPr>
          <w:lang w:val="en-AU"/>
        </w:rPr>
        <w:tab/>
        <w:t>356440</w:t>
      </w:r>
    </w:p>
    <w:p w14:paraId="275990EF" w14:textId="77777777" w:rsidR="006C5255" w:rsidRPr="00E012D5" w:rsidRDefault="005D6D72">
      <w:pPr>
        <w:rPr>
          <w:lang w:val="en-AU"/>
        </w:rPr>
      </w:pPr>
      <w:r w:rsidRPr="00E012D5">
        <w:rPr>
          <w:lang w:val="en-AU"/>
        </w:rPr>
        <w:t>Exercise 1/4</w:t>
      </w:r>
    </w:p>
    <w:p w14:paraId="3219F56B" w14:textId="77777777" w:rsidR="006C5255" w:rsidRPr="00E012D5" w:rsidRDefault="006C5255">
      <w:pPr>
        <w:rPr>
          <w:lang w:val="en-AU"/>
        </w:rPr>
      </w:pPr>
    </w:p>
    <w:p w14:paraId="28E8E67C" w14:textId="77777777" w:rsidR="006C5255" w:rsidRPr="00E012D5" w:rsidRDefault="00985099" w:rsidP="00613DFE">
      <w:pPr>
        <w:pStyle w:val="Luettelokappale"/>
        <w:numPr>
          <w:ilvl w:val="0"/>
          <w:numId w:val="1"/>
        </w:numPr>
        <w:rPr>
          <w:lang w:val="en-AU"/>
        </w:rPr>
      </w:pPr>
      <w:r w:rsidRPr="00E012D5">
        <w:rPr>
          <w:lang w:val="en-AU"/>
        </w:rPr>
        <w:t>Data is 2D but the graph is 3</w:t>
      </w:r>
      <w:r w:rsidR="00613DFE" w:rsidRPr="00E012D5">
        <w:rPr>
          <w:lang w:val="en-AU"/>
        </w:rPr>
        <w:t>D</w:t>
      </w:r>
      <w:r w:rsidRPr="00E012D5">
        <w:rPr>
          <w:lang w:val="en-AU"/>
        </w:rPr>
        <w:t xml:space="preserve"> (unnecessary depth)</w:t>
      </w:r>
    </w:p>
    <w:p w14:paraId="09DEEA02" w14:textId="77777777" w:rsidR="00985099" w:rsidRPr="00E012D5" w:rsidRDefault="00985099" w:rsidP="00985099">
      <w:pPr>
        <w:pStyle w:val="Luettelokappale"/>
        <w:numPr>
          <w:ilvl w:val="0"/>
          <w:numId w:val="1"/>
        </w:numPr>
        <w:rPr>
          <w:lang w:val="en-AU"/>
        </w:rPr>
      </w:pPr>
      <w:r w:rsidRPr="00E012D5">
        <w:rPr>
          <w:lang w:val="en-AU"/>
        </w:rPr>
        <w:t xml:space="preserve">There are colours without a </w:t>
      </w:r>
      <w:r w:rsidR="005D6D72" w:rsidRPr="00E012D5">
        <w:rPr>
          <w:lang w:val="en-AU"/>
        </w:rPr>
        <w:t>meaning</w:t>
      </w:r>
    </w:p>
    <w:p w14:paraId="47C402BA" w14:textId="77777777" w:rsidR="00613DFE" w:rsidRPr="00E012D5" w:rsidRDefault="00613DFE" w:rsidP="00613DFE">
      <w:pPr>
        <w:pStyle w:val="Luettelokappale"/>
        <w:numPr>
          <w:ilvl w:val="0"/>
          <w:numId w:val="1"/>
        </w:numPr>
        <w:rPr>
          <w:lang w:val="en-AU"/>
        </w:rPr>
      </w:pPr>
      <w:r w:rsidRPr="00E012D5">
        <w:rPr>
          <w:lang w:val="en-AU"/>
        </w:rPr>
        <w:t>Graph is continuous even though enrolment occu</w:t>
      </w:r>
      <w:r w:rsidR="00985099" w:rsidRPr="00E012D5">
        <w:rPr>
          <w:lang w:val="en-AU"/>
        </w:rPr>
        <w:t>rs probably ones a year</w:t>
      </w:r>
      <w:r w:rsidRPr="00E012D5">
        <w:rPr>
          <w:lang w:val="en-AU"/>
        </w:rPr>
        <w:t>.</w:t>
      </w:r>
    </w:p>
    <w:p w14:paraId="45A975A8" w14:textId="77777777" w:rsidR="00985099" w:rsidRPr="00E012D5" w:rsidRDefault="00985099" w:rsidP="00985099">
      <w:pPr>
        <w:pStyle w:val="Luettelokappale"/>
        <w:numPr>
          <w:ilvl w:val="1"/>
          <w:numId w:val="1"/>
        </w:numPr>
        <w:rPr>
          <w:lang w:val="en-AU"/>
        </w:rPr>
      </w:pPr>
      <w:r w:rsidRPr="00E012D5">
        <w:rPr>
          <w:lang w:val="en-AU"/>
        </w:rPr>
        <w:t>Rest of the data is probably just guessing</w:t>
      </w:r>
    </w:p>
    <w:p w14:paraId="111390F1" w14:textId="77777777" w:rsidR="00985099" w:rsidRPr="00E012D5" w:rsidRDefault="00985099" w:rsidP="00985099">
      <w:pPr>
        <w:pStyle w:val="Luettelokappale"/>
        <w:numPr>
          <w:ilvl w:val="0"/>
          <w:numId w:val="1"/>
        </w:numPr>
        <w:rPr>
          <w:lang w:val="en-AU"/>
        </w:rPr>
      </w:pPr>
      <w:r w:rsidRPr="00E012D5">
        <w:rPr>
          <w:lang w:val="en-AU"/>
        </w:rPr>
        <w:t>Y axis is broken two times</w:t>
      </w:r>
    </w:p>
    <w:p w14:paraId="36AC1809" w14:textId="77777777" w:rsidR="00641A8B" w:rsidRPr="00E012D5" w:rsidRDefault="00510D81" w:rsidP="00985099">
      <w:pPr>
        <w:pStyle w:val="Luettelokappale"/>
        <w:numPr>
          <w:ilvl w:val="0"/>
          <w:numId w:val="1"/>
        </w:numPr>
        <w:rPr>
          <w:lang w:val="en-AU"/>
        </w:rPr>
      </w:pPr>
      <w:r w:rsidRPr="00E012D5">
        <w:rPr>
          <w:lang w:val="en-AU"/>
        </w:rPr>
        <w:t>Pl</w:t>
      </w:r>
      <w:r w:rsidR="005D6D72" w:rsidRPr="00E012D5">
        <w:rPr>
          <w:lang w:val="en-AU"/>
        </w:rPr>
        <w:t>ot area is not proportional to the values</w:t>
      </w:r>
    </w:p>
    <w:p w14:paraId="0322EABD" w14:textId="77777777" w:rsidR="005D6D72" w:rsidRPr="00E012D5" w:rsidRDefault="005D6D72" w:rsidP="005D6D72">
      <w:pPr>
        <w:rPr>
          <w:lang w:val="en-AU"/>
        </w:rPr>
      </w:pPr>
    </w:p>
    <w:p w14:paraId="6D94037D" w14:textId="77777777" w:rsidR="005D6D72" w:rsidRDefault="005D6D72" w:rsidP="005D6D72">
      <w:pPr>
        <w:rPr>
          <w:lang w:val="en-AU"/>
        </w:rPr>
      </w:pPr>
      <w:r w:rsidRPr="00E012D5">
        <w:rPr>
          <w:lang w:val="en-AU"/>
        </w:rPr>
        <w:t>Exercise 2/4</w:t>
      </w:r>
    </w:p>
    <w:p w14:paraId="5BD99741" w14:textId="77777777" w:rsidR="001F247A" w:rsidRDefault="001F247A" w:rsidP="005D6D72">
      <w:pPr>
        <w:rPr>
          <w:lang w:val="en-AU"/>
        </w:rPr>
      </w:pPr>
    </w:p>
    <w:p w14:paraId="458C6DE2" w14:textId="52DEC554" w:rsidR="001F247A" w:rsidRPr="00E012D5" w:rsidRDefault="001F247A" w:rsidP="005D6D72">
      <w:pPr>
        <w:rPr>
          <w:lang w:val="en-AU"/>
        </w:rPr>
      </w:pPr>
      <w:r>
        <w:rPr>
          <w:lang w:val="en-AU"/>
        </w:rPr>
        <w:t xml:space="preserve">Figure 1 is a disturbingly bad example of graphics. It uses with huge scale difference. This creates an illusion that the number of </w:t>
      </w:r>
      <w:r w:rsidR="00D1206A">
        <w:rPr>
          <w:lang w:val="en-AU"/>
        </w:rPr>
        <w:t>unemployed people is almost the same as the number of open job positions which is completely not true.</w:t>
      </w:r>
    </w:p>
    <w:p w14:paraId="6256C068" w14:textId="723D051F" w:rsidR="005D6D72" w:rsidRPr="00E012D5" w:rsidRDefault="001F247A" w:rsidP="005D6D72">
      <w:pPr>
        <w:rPr>
          <w:lang w:val="en-AU"/>
        </w:rPr>
      </w:pPr>
      <w:r w:rsidRPr="001F247A">
        <w:rPr>
          <w:noProof/>
          <w:lang w:eastAsia="fi-FI"/>
        </w:rPr>
        <w:drawing>
          <wp:inline distT="0" distB="0" distL="0" distR="0" wp14:anchorId="29FA677B" wp14:editId="337CF541">
            <wp:extent cx="6116320" cy="5709285"/>
            <wp:effectExtent l="0" t="0" r="5080" b="5715"/>
            <wp:docPr id="6" name="Kuv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FF2E" w14:textId="3CFE757B" w:rsidR="00D1206A" w:rsidRPr="00D1206A" w:rsidRDefault="00D1206A" w:rsidP="00D1206A">
      <w:pPr>
        <w:jc w:val="center"/>
        <w:rPr>
          <w:i/>
          <w:lang w:val="en-AU"/>
        </w:rPr>
      </w:pPr>
      <w:r>
        <w:rPr>
          <w:i/>
          <w:lang w:val="en-AU"/>
        </w:rPr>
        <w:t>Figure 1. An example of bad graphics.</w:t>
      </w:r>
    </w:p>
    <w:p w14:paraId="35203936" w14:textId="4BA99A19" w:rsidR="005D6D72" w:rsidRPr="00E012D5" w:rsidRDefault="00D5771F" w:rsidP="005D6D72">
      <w:pPr>
        <w:rPr>
          <w:lang w:val="en-AU"/>
        </w:rPr>
      </w:pPr>
      <w:r w:rsidRPr="00E012D5">
        <w:rPr>
          <w:lang w:val="en-AU"/>
        </w:rPr>
        <w:lastRenderedPageBreak/>
        <w:t>Exercise 3/4</w:t>
      </w:r>
    </w:p>
    <w:p w14:paraId="1FC46028" w14:textId="77777777" w:rsidR="00D5771F" w:rsidRPr="00E012D5" w:rsidRDefault="00D5771F" w:rsidP="005D6D72">
      <w:pPr>
        <w:rPr>
          <w:lang w:val="en-AU"/>
        </w:rPr>
      </w:pPr>
    </w:p>
    <w:p w14:paraId="30D19D0D" w14:textId="3DBDC81A" w:rsidR="00AB6F7D" w:rsidRPr="00E012D5" w:rsidRDefault="00DD5880" w:rsidP="00AB6F7D">
      <w:pPr>
        <w:pStyle w:val="Luettelokappale"/>
        <w:numPr>
          <w:ilvl w:val="0"/>
          <w:numId w:val="3"/>
        </w:numPr>
        <w:rPr>
          <w:lang w:val="en-AU"/>
        </w:rPr>
      </w:pPr>
      <w:r>
        <w:rPr>
          <w:lang w:val="en-AU"/>
        </w:rPr>
        <w:t>Figure 2</w:t>
      </w:r>
      <w:r w:rsidR="00AB6F7D" w:rsidRPr="00E012D5">
        <w:rPr>
          <w:lang w:val="en-AU"/>
        </w:rPr>
        <w:t xml:space="preserve"> presents a graphic which </w:t>
      </w:r>
      <w:proofErr w:type="spellStart"/>
      <w:r w:rsidR="00AB6F7D" w:rsidRPr="00E012D5">
        <w:rPr>
          <w:lang w:val="en-AU"/>
        </w:rPr>
        <w:t>Juha</w:t>
      </w:r>
      <w:proofErr w:type="spellEnd"/>
      <w:r w:rsidR="00AB6F7D" w:rsidRPr="00E012D5">
        <w:rPr>
          <w:lang w:val="en-AU"/>
        </w:rPr>
        <w:t xml:space="preserve"> can use to convince the public that we are heading a crisis </w:t>
      </w:r>
      <w:r w:rsidR="00C802E1" w:rsidRPr="00E012D5">
        <w:rPr>
          <w:lang w:val="en-AU"/>
        </w:rPr>
        <w:t>because of</w:t>
      </w:r>
      <w:r w:rsidR="00AB6F7D" w:rsidRPr="00E012D5">
        <w:rPr>
          <w:lang w:val="en-AU"/>
        </w:rPr>
        <w:t xml:space="preserve"> the increase of debt.</w:t>
      </w:r>
    </w:p>
    <w:p w14:paraId="6A9041E7" w14:textId="126DE596" w:rsidR="00D5771F" w:rsidRPr="00E012D5" w:rsidRDefault="00B345E4" w:rsidP="00AB6F7D">
      <w:pPr>
        <w:ind w:left="360"/>
        <w:jc w:val="center"/>
        <w:rPr>
          <w:lang w:val="en-AU"/>
        </w:rPr>
      </w:pPr>
      <w:r>
        <w:rPr>
          <w:noProof/>
          <w:lang w:eastAsia="fi-FI"/>
        </w:rPr>
        <w:drawing>
          <wp:inline distT="0" distB="0" distL="0" distR="0" wp14:anchorId="1D0D5B99" wp14:editId="2A2EC390">
            <wp:extent cx="6116320" cy="4204970"/>
            <wp:effectExtent l="0" t="0" r="5080" b="11430"/>
            <wp:docPr id="10" name="Kuv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ying_debt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FBED" w14:textId="39E3BC32" w:rsidR="00AB6F7D" w:rsidRPr="00DD5880" w:rsidRDefault="00DD5880" w:rsidP="00AB6F7D">
      <w:pPr>
        <w:ind w:left="360"/>
        <w:jc w:val="center"/>
        <w:rPr>
          <w:i/>
          <w:lang w:val="en-AU"/>
        </w:rPr>
      </w:pPr>
      <w:r w:rsidRPr="00DD5880">
        <w:rPr>
          <w:i/>
          <w:lang w:val="en-AU"/>
        </w:rPr>
        <w:t>Figure 2</w:t>
      </w:r>
      <w:r w:rsidR="00AB6F7D" w:rsidRPr="00DD5880">
        <w:rPr>
          <w:i/>
          <w:lang w:val="en-AU"/>
        </w:rPr>
        <w:t>. Graphic to convince the public about incoming crisis</w:t>
      </w:r>
    </w:p>
    <w:p w14:paraId="37ED6340" w14:textId="77777777" w:rsidR="00AB6F7D" w:rsidRPr="00E012D5" w:rsidRDefault="00AB6F7D" w:rsidP="00AB6F7D">
      <w:pPr>
        <w:ind w:left="360"/>
        <w:jc w:val="center"/>
        <w:rPr>
          <w:lang w:val="en-AU"/>
        </w:rPr>
      </w:pPr>
    </w:p>
    <w:p w14:paraId="4FD5E7C2" w14:textId="4CF0F081" w:rsidR="00AB6F7D" w:rsidRPr="00E012D5" w:rsidRDefault="00DD5880" w:rsidP="00AB6F7D">
      <w:pPr>
        <w:pStyle w:val="Luettelokappale"/>
        <w:numPr>
          <w:ilvl w:val="0"/>
          <w:numId w:val="3"/>
        </w:numPr>
        <w:rPr>
          <w:lang w:val="en-AU"/>
        </w:rPr>
      </w:pPr>
      <w:r>
        <w:rPr>
          <w:lang w:val="en-AU"/>
        </w:rPr>
        <w:t>Figure 3</w:t>
      </w:r>
      <w:r w:rsidR="00AB6F7D" w:rsidRPr="00E012D5">
        <w:rPr>
          <w:lang w:val="en-AU"/>
        </w:rPr>
        <w:t xml:space="preserve"> presents graphic to convince the public against </w:t>
      </w:r>
      <w:proofErr w:type="spellStart"/>
      <w:r w:rsidR="00AB6F7D" w:rsidRPr="00E012D5">
        <w:rPr>
          <w:lang w:val="en-AU"/>
        </w:rPr>
        <w:t>Juha’s</w:t>
      </w:r>
      <w:proofErr w:type="spellEnd"/>
      <w:r w:rsidR="00AB6F7D" w:rsidRPr="00E012D5">
        <w:rPr>
          <w:lang w:val="en-AU"/>
        </w:rPr>
        <w:t xml:space="preserve"> opinion.</w:t>
      </w:r>
    </w:p>
    <w:p w14:paraId="40609DEB" w14:textId="054D6C15" w:rsidR="00AB6F7D" w:rsidRPr="00E012D5" w:rsidRDefault="00AD208A" w:rsidP="00AB6F7D">
      <w:pPr>
        <w:pStyle w:val="Luettelokappale"/>
        <w:rPr>
          <w:lang w:val="en-AU"/>
        </w:rPr>
      </w:pPr>
      <w:r>
        <w:rPr>
          <w:noProof/>
          <w:lang w:eastAsia="fi-FI"/>
        </w:rPr>
        <w:drawing>
          <wp:inline distT="0" distB="0" distL="0" distR="0" wp14:anchorId="06380B85" wp14:editId="2D0FB783">
            <wp:extent cx="6116320" cy="4204970"/>
            <wp:effectExtent l="0" t="0" r="5080" b="11430"/>
            <wp:docPr id="8" name="Kuv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ying_against_deb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E853" w14:textId="77777777" w:rsidR="00AB6F7D" w:rsidRPr="00E012D5" w:rsidRDefault="00AB6F7D" w:rsidP="00AB6F7D">
      <w:pPr>
        <w:ind w:left="360"/>
        <w:rPr>
          <w:lang w:val="en-AU"/>
        </w:rPr>
      </w:pPr>
    </w:p>
    <w:p w14:paraId="7EA27315" w14:textId="18A6DE71" w:rsidR="00AB6F7D" w:rsidRPr="00DD5880" w:rsidRDefault="00DD5880" w:rsidP="00D32E1C">
      <w:pPr>
        <w:ind w:left="360"/>
        <w:jc w:val="center"/>
        <w:rPr>
          <w:i/>
          <w:lang w:val="en-AU"/>
        </w:rPr>
      </w:pPr>
      <w:r>
        <w:rPr>
          <w:i/>
          <w:lang w:val="en-AU"/>
        </w:rPr>
        <w:t>Figure 3</w:t>
      </w:r>
      <w:r w:rsidR="00D32E1C" w:rsidRPr="00DD5880">
        <w:rPr>
          <w:i/>
          <w:lang w:val="en-AU"/>
        </w:rPr>
        <w:t xml:space="preserve">. A proper graphic for Antti to convince the public against </w:t>
      </w:r>
      <w:proofErr w:type="spellStart"/>
      <w:r w:rsidR="00D32E1C" w:rsidRPr="00DD5880">
        <w:rPr>
          <w:i/>
          <w:lang w:val="en-AU"/>
        </w:rPr>
        <w:t>Juha’s</w:t>
      </w:r>
      <w:proofErr w:type="spellEnd"/>
      <w:r w:rsidR="00D32E1C" w:rsidRPr="00DD5880">
        <w:rPr>
          <w:i/>
          <w:lang w:val="en-AU"/>
        </w:rPr>
        <w:t xml:space="preserve"> opinion</w:t>
      </w:r>
    </w:p>
    <w:p w14:paraId="7A019AB0" w14:textId="77777777" w:rsidR="00D32E1C" w:rsidRPr="00E012D5" w:rsidRDefault="00D32E1C" w:rsidP="00D32E1C">
      <w:pPr>
        <w:ind w:left="360"/>
        <w:jc w:val="center"/>
        <w:rPr>
          <w:lang w:val="en-AU"/>
        </w:rPr>
      </w:pPr>
    </w:p>
    <w:p w14:paraId="7DFA616B" w14:textId="5B9A4DD8" w:rsidR="0030181C" w:rsidRDefault="0030181C" w:rsidP="0030181C">
      <w:pPr>
        <w:pStyle w:val="Luettelokappale"/>
        <w:numPr>
          <w:ilvl w:val="0"/>
          <w:numId w:val="3"/>
        </w:numPr>
        <w:rPr>
          <w:rFonts w:eastAsia="Times New Roman" w:cs="Times New Roman"/>
          <w:lang w:val="en-US" w:eastAsia="fi-FI"/>
        </w:rPr>
      </w:pPr>
      <w:r w:rsidRPr="00E012D5">
        <w:rPr>
          <w:rFonts w:eastAsia="Times New Roman" w:cs="Times New Roman"/>
          <w:lang w:val="en-US" w:eastAsia="fi-FI"/>
        </w:rPr>
        <w:t>LF = relative change shown in graphics / relative change in data</w:t>
      </w:r>
    </w:p>
    <w:p w14:paraId="0C6F8C20" w14:textId="77777777" w:rsidR="00BF0562" w:rsidRDefault="000E558A" w:rsidP="00BF0562">
      <w:pPr>
        <w:ind w:left="720"/>
        <w:rPr>
          <w:rFonts w:eastAsia="Times New Roman" w:cs="Times New Roman"/>
          <w:lang w:val="en-US" w:eastAsia="fi-FI"/>
        </w:rPr>
      </w:pPr>
      <w:r w:rsidRPr="000E558A">
        <w:rPr>
          <w:rFonts w:eastAsia="Times New Roman" w:cs="Times New Roman"/>
          <w:lang w:val="en-US" w:eastAsia="fi-FI"/>
        </w:rPr>
        <w:t>Figure</w:t>
      </w:r>
      <w:r>
        <w:rPr>
          <w:rFonts w:eastAsia="Times New Roman" w:cs="Times New Roman"/>
          <w:lang w:val="en-US" w:eastAsia="fi-FI"/>
        </w:rPr>
        <w:t xml:space="preserve"> 2:</w:t>
      </w:r>
      <w:r w:rsidR="00D62DE6">
        <w:rPr>
          <w:rFonts w:eastAsia="Times New Roman" w:cs="Times New Roman"/>
          <w:lang w:val="en-US" w:eastAsia="fi-FI"/>
        </w:rPr>
        <w:t xml:space="preserve"> </w:t>
      </w:r>
      <w:r w:rsidR="00157089">
        <w:rPr>
          <w:rFonts w:eastAsia="Times New Roman" w:cs="Times New Roman"/>
          <w:lang w:val="en-US" w:eastAsia="fi-FI"/>
        </w:rPr>
        <w:t>Lying fact</w:t>
      </w:r>
      <w:r w:rsidR="00BF0562">
        <w:rPr>
          <w:rFonts w:eastAsia="Times New Roman" w:cs="Times New Roman"/>
          <w:lang w:val="en-US" w:eastAsia="fi-FI"/>
        </w:rPr>
        <w:t>or between values for the years</w:t>
      </w:r>
      <w:r>
        <w:rPr>
          <w:rFonts w:eastAsia="Times New Roman" w:cs="Times New Roman"/>
          <w:lang w:val="en-US" w:eastAsia="fi-FI"/>
        </w:rPr>
        <w:t xml:space="preserve"> </w:t>
      </w:r>
      <w:r w:rsidR="00953F77">
        <w:rPr>
          <w:rFonts w:eastAsia="Times New Roman" w:cs="Times New Roman"/>
          <w:lang w:val="en-US" w:eastAsia="fi-FI"/>
        </w:rPr>
        <w:t>1990</w:t>
      </w:r>
      <w:r w:rsidR="00D62DE6">
        <w:rPr>
          <w:rFonts w:eastAsia="Times New Roman" w:cs="Times New Roman"/>
          <w:lang w:val="en-US" w:eastAsia="fi-FI"/>
        </w:rPr>
        <w:t>-2015</w:t>
      </w:r>
      <w:r w:rsidR="00BF0562">
        <w:rPr>
          <w:rFonts w:eastAsia="Times New Roman" w:cs="Times New Roman"/>
          <w:lang w:val="en-US" w:eastAsia="fi-FI"/>
        </w:rPr>
        <w:t>. 1990 is the on the x-axis at first elbow point in the figure and 2015 is the x-value of the last value.</w:t>
      </w:r>
    </w:p>
    <w:p w14:paraId="606C0550" w14:textId="47B5738A" w:rsidR="00C25487" w:rsidRDefault="00BF0562" w:rsidP="00BF0562">
      <w:pPr>
        <w:ind w:left="720"/>
        <w:rPr>
          <w:rFonts w:eastAsia="Times New Roman" w:cs="Times New Roman"/>
          <w:lang w:val="en-US" w:eastAsia="fi-FI"/>
        </w:rPr>
      </w:pPr>
      <w:r>
        <w:rPr>
          <w:rFonts w:eastAsia="Times New Roman" w:cs="Times New Roman"/>
          <w:lang w:val="en-US" w:eastAsia="fi-FI"/>
        </w:rPr>
        <w:t>relative change in graphics</w:t>
      </w:r>
      <w:r w:rsidR="00D62DE6">
        <w:rPr>
          <w:rFonts w:eastAsia="Times New Roman" w:cs="Times New Roman"/>
          <w:lang w:val="en-US" w:eastAsia="fi-FI"/>
        </w:rPr>
        <w:t xml:space="preserve"> = (</w:t>
      </w:r>
      <w:r w:rsidR="00157089">
        <w:rPr>
          <w:rFonts w:eastAsia="Times New Roman" w:cs="Times New Roman"/>
          <w:lang w:val="en-US" w:eastAsia="fi-FI"/>
        </w:rPr>
        <w:t>7 c</w:t>
      </w:r>
      <w:r w:rsidR="00D62DE6">
        <w:rPr>
          <w:rFonts w:eastAsia="Times New Roman" w:cs="Times New Roman"/>
          <w:lang w:val="en-US" w:eastAsia="fi-FI"/>
        </w:rPr>
        <w:t>m –</w:t>
      </w:r>
      <w:r w:rsidR="00157089">
        <w:rPr>
          <w:rFonts w:eastAsia="Times New Roman" w:cs="Times New Roman"/>
          <w:lang w:val="en-US" w:eastAsia="fi-FI"/>
        </w:rPr>
        <w:t xml:space="preserve"> 0.3 c</w:t>
      </w:r>
      <w:r w:rsidR="00D62DE6">
        <w:rPr>
          <w:rFonts w:eastAsia="Times New Roman" w:cs="Times New Roman"/>
          <w:lang w:val="en-US" w:eastAsia="fi-FI"/>
        </w:rPr>
        <w:t>m)</w:t>
      </w:r>
      <w:r w:rsidR="00157089">
        <w:rPr>
          <w:rFonts w:eastAsia="Times New Roman" w:cs="Times New Roman"/>
          <w:lang w:val="en-US" w:eastAsia="fi-FI"/>
        </w:rPr>
        <w:t xml:space="preserve"> / 0.3 c</w:t>
      </w:r>
      <w:r w:rsidR="00D62DE6">
        <w:rPr>
          <w:rFonts w:eastAsia="Times New Roman" w:cs="Times New Roman"/>
          <w:lang w:val="en-US" w:eastAsia="fi-FI"/>
        </w:rPr>
        <w:t>m</w:t>
      </w:r>
      <w:r w:rsidR="00157089">
        <w:rPr>
          <w:rFonts w:eastAsia="Times New Roman" w:cs="Times New Roman"/>
          <w:lang w:val="en-US" w:eastAsia="fi-FI"/>
        </w:rPr>
        <w:t xml:space="preserve"> = 22.33…</w:t>
      </w:r>
    </w:p>
    <w:p w14:paraId="34FB44CE" w14:textId="4C74CB1B" w:rsidR="00D62DE6" w:rsidRDefault="00D62DE6" w:rsidP="000E558A">
      <w:pPr>
        <w:ind w:firstLine="720"/>
        <w:rPr>
          <w:rFonts w:eastAsia="Times New Roman" w:cs="Times New Roman"/>
          <w:lang w:val="en-US" w:eastAsia="fi-FI"/>
        </w:rPr>
      </w:pPr>
      <w:r w:rsidRPr="00E012D5">
        <w:rPr>
          <w:rFonts w:eastAsia="Times New Roman" w:cs="Times New Roman"/>
          <w:lang w:val="en-US" w:eastAsia="fi-FI"/>
        </w:rPr>
        <w:t>relative change in data</w:t>
      </w:r>
      <w:r>
        <w:rPr>
          <w:rFonts w:eastAsia="Times New Roman" w:cs="Times New Roman"/>
          <w:lang w:val="en-US" w:eastAsia="fi-FI"/>
        </w:rPr>
        <w:t xml:space="preserve"> = </w:t>
      </w:r>
      <w:r w:rsidR="00157089">
        <w:rPr>
          <w:rFonts w:eastAsia="Times New Roman" w:cs="Times New Roman"/>
          <w:lang w:val="en-US" w:eastAsia="fi-FI"/>
        </w:rPr>
        <w:t>(</w:t>
      </w:r>
      <w:r>
        <w:rPr>
          <w:rFonts w:eastAsia="Times New Roman" w:cs="Times New Roman"/>
          <w:lang w:val="en-US" w:eastAsia="fi-FI"/>
        </w:rPr>
        <w:t>99807</w:t>
      </w:r>
      <w:r w:rsidR="00953F77">
        <w:rPr>
          <w:rFonts w:eastAsia="Times New Roman" w:cs="Times New Roman"/>
          <w:lang w:val="en-US" w:eastAsia="fi-FI"/>
        </w:rPr>
        <w:t xml:space="preserve"> M</w:t>
      </w:r>
      <w:r>
        <w:rPr>
          <w:rFonts w:eastAsia="Times New Roman" w:cs="Times New Roman"/>
          <w:lang w:val="en-US" w:eastAsia="fi-FI"/>
        </w:rPr>
        <w:t xml:space="preserve"> –</w:t>
      </w:r>
      <w:r w:rsidR="00953F77">
        <w:rPr>
          <w:rFonts w:eastAsia="Times New Roman" w:cs="Times New Roman"/>
          <w:lang w:val="en-US" w:eastAsia="fi-FI"/>
        </w:rPr>
        <w:t xml:space="preserve"> </w:t>
      </w:r>
      <w:r>
        <w:rPr>
          <w:rFonts w:eastAsia="Times New Roman" w:cs="Times New Roman"/>
          <w:lang w:val="en-US" w:eastAsia="fi-FI"/>
        </w:rPr>
        <w:t xml:space="preserve"> </w:t>
      </w:r>
      <w:r w:rsidR="00157089">
        <w:rPr>
          <w:rFonts w:eastAsia="Times New Roman" w:cs="Times New Roman"/>
          <w:lang w:val="en-US" w:eastAsia="fi-FI"/>
        </w:rPr>
        <w:t>9590) / 9590 = 9.407…</w:t>
      </w:r>
    </w:p>
    <w:p w14:paraId="37A09DD4" w14:textId="29B0C872" w:rsidR="00157089" w:rsidRDefault="00157089" w:rsidP="00157089">
      <w:pPr>
        <w:pStyle w:val="Luettelokappale"/>
        <w:numPr>
          <w:ilvl w:val="0"/>
          <w:numId w:val="4"/>
        </w:numPr>
        <w:rPr>
          <w:rFonts w:eastAsia="Times New Roman" w:cs="Times New Roman"/>
          <w:lang w:val="en-US" w:eastAsia="fi-FI"/>
        </w:rPr>
      </w:pPr>
      <w:r>
        <w:rPr>
          <w:rFonts w:eastAsia="Times New Roman" w:cs="Times New Roman"/>
          <w:lang w:val="en-US" w:eastAsia="fi-FI"/>
        </w:rPr>
        <w:t>LF = 22.33… / 9.407… = 2.37…</w:t>
      </w:r>
    </w:p>
    <w:p w14:paraId="1D937F55" w14:textId="77777777" w:rsidR="00BF0562" w:rsidRDefault="00BF0562" w:rsidP="00BF0562">
      <w:pPr>
        <w:ind w:left="720"/>
        <w:rPr>
          <w:rFonts w:eastAsia="Times New Roman" w:cs="Times New Roman"/>
          <w:lang w:val="en-US" w:eastAsia="fi-FI"/>
        </w:rPr>
      </w:pPr>
    </w:p>
    <w:p w14:paraId="42445632" w14:textId="57018495" w:rsidR="00BF0562" w:rsidRDefault="00BF0562" w:rsidP="00BF0562">
      <w:pPr>
        <w:ind w:left="720"/>
        <w:rPr>
          <w:rFonts w:eastAsia="Times New Roman" w:cs="Times New Roman"/>
          <w:lang w:val="en-US" w:eastAsia="fi-FI"/>
        </w:rPr>
      </w:pPr>
      <w:r>
        <w:rPr>
          <w:rFonts w:eastAsia="Times New Roman" w:cs="Times New Roman"/>
          <w:lang w:val="en-US" w:eastAsia="fi-FI"/>
        </w:rPr>
        <w:t xml:space="preserve">Figure 3: </w:t>
      </w:r>
      <w:r>
        <w:rPr>
          <w:rFonts w:eastAsia="Times New Roman" w:cs="Times New Roman"/>
          <w:lang w:val="en-US" w:eastAsia="fi-FI"/>
        </w:rPr>
        <w:t xml:space="preserve">Lying factor between values for the years </w:t>
      </w:r>
      <w:r>
        <w:rPr>
          <w:rFonts w:eastAsia="Times New Roman" w:cs="Times New Roman"/>
          <w:lang w:val="en-US" w:eastAsia="fi-FI"/>
        </w:rPr>
        <w:t>2008-2017</w:t>
      </w:r>
    </w:p>
    <w:p w14:paraId="4F31FAF2" w14:textId="68285F82" w:rsidR="00BF0562" w:rsidRDefault="00BF0562" w:rsidP="00BF0562">
      <w:pPr>
        <w:ind w:left="720"/>
        <w:rPr>
          <w:rFonts w:eastAsia="Times New Roman" w:cs="Times New Roman"/>
          <w:lang w:val="en-US" w:eastAsia="fi-FI"/>
        </w:rPr>
      </w:pPr>
      <w:r>
        <w:rPr>
          <w:rFonts w:eastAsia="Times New Roman" w:cs="Times New Roman"/>
          <w:lang w:val="en-US" w:eastAsia="fi-FI"/>
        </w:rPr>
        <w:t>relative change in graphics</w:t>
      </w:r>
      <w:r>
        <w:rPr>
          <w:rFonts w:eastAsia="Times New Roman" w:cs="Times New Roman"/>
          <w:lang w:val="en-US" w:eastAsia="fi-FI"/>
        </w:rPr>
        <w:t xml:space="preserve"> = (</w:t>
      </w:r>
      <w:r>
        <w:rPr>
          <w:rFonts w:eastAsia="Times New Roman" w:cs="Times New Roman"/>
          <w:lang w:val="en-US" w:eastAsia="fi-FI"/>
        </w:rPr>
        <w:t>1-5</w:t>
      </w:r>
      <w:r>
        <w:rPr>
          <w:rFonts w:eastAsia="Times New Roman" w:cs="Times New Roman"/>
          <w:lang w:val="en-US" w:eastAsia="fi-FI"/>
        </w:rPr>
        <w:t xml:space="preserve"> cm –</w:t>
      </w:r>
      <w:r>
        <w:rPr>
          <w:rFonts w:eastAsia="Times New Roman" w:cs="Times New Roman"/>
          <w:lang w:val="en-US" w:eastAsia="fi-FI"/>
        </w:rPr>
        <w:t xml:space="preserve"> 6.9</w:t>
      </w:r>
      <w:r>
        <w:rPr>
          <w:rFonts w:eastAsia="Times New Roman" w:cs="Times New Roman"/>
          <w:lang w:val="en-US" w:eastAsia="fi-FI"/>
        </w:rPr>
        <w:t xml:space="preserve"> cm)</w:t>
      </w:r>
      <w:r>
        <w:rPr>
          <w:rFonts w:eastAsia="Times New Roman" w:cs="Times New Roman"/>
          <w:lang w:val="en-US" w:eastAsia="fi-FI"/>
        </w:rPr>
        <w:t xml:space="preserve"> / 6.9</w:t>
      </w:r>
      <w:r>
        <w:rPr>
          <w:rFonts w:eastAsia="Times New Roman" w:cs="Times New Roman"/>
          <w:lang w:val="en-US" w:eastAsia="fi-FI"/>
        </w:rPr>
        <w:t xml:space="preserve"> cm</w:t>
      </w:r>
      <w:r>
        <w:rPr>
          <w:rFonts w:eastAsia="Times New Roman" w:cs="Times New Roman"/>
          <w:lang w:val="en-US" w:eastAsia="fi-FI"/>
        </w:rPr>
        <w:t xml:space="preserve"> = -0.78</w:t>
      </w:r>
      <w:r>
        <w:rPr>
          <w:rFonts w:eastAsia="Times New Roman" w:cs="Times New Roman"/>
          <w:lang w:val="en-US" w:eastAsia="fi-FI"/>
        </w:rPr>
        <w:t>…</w:t>
      </w:r>
    </w:p>
    <w:p w14:paraId="4B74EE2E" w14:textId="7F43D3FC" w:rsidR="00BF0562" w:rsidRDefault="00BF0562" w:rsidP="00BF0562">
      <w:pPr>
        <w:ind w:firstLine="720"/>
        <w:rPr>
          <w:rFonts w:eastAsia="Times New Roman" w:cs="Times New Roman"/>
          <w:lang w:val="en-US" w:eastAsia="fi-FI"/>
        </w:rPr>
      </w:pPr>
      <w:r w:rsidRPr="00E012D5">
        <w:rPr>
          <w:rFonts w:eastAsia="Times New Roman" w:cs="Times New Roman"/>
          <w:lang w:val="en-US" w:eastAsia="fi-FI"/>
        </w:rPr>
        <w:t>relative change in data</w:t>
      </w:r>
      <w:r>
        <w:rPr>
          <w:rFonts w:eastAsia="Times New Roman" w:cs="Times New Roman"/>
          <w:lang w:val="en-US" w:eastAsia="fi-FI"/>
        </w:rPr>
        <w:t xml:space="preserve"> = (</w:t>
      </w:r>
      <w:r>
        <w:rPr>
          <w:rFonts w:eastAsia="Times New Roman" w:cs="Times New Roman"/>
          <w:lang w:val="en-US" w:eastAsia="fi-FI"/>
        </w:rPr>
        <w:t>51.5</w:t>
      </w:r>
      <w:r>
        <w:rPr>
          <w:rFonts w:eastAsia="Times New Roman" w:cs="Times New Roman"/>
          <w:lang w:val="en-US" w:eastAsia="fi-FI"/>
        </w:rPr>
        <w:t xml:space="preserve"> –  </w:t>
      </w:r>
      <w:r>
        <w:rPr>
          <w:rFonts w:eastAsia="Times New Roman" w:cs="Times New Roman"/>
          <w:lang w:val="en-US" w:eastAsia="fi-FI"/>
        </w:rPr>
        <w:t>28-1</w:t>
      </w:r>
      <w:r>
        <w:rPr>
          <w:rFonts w:eastAsia="Times New Roman" w:cs="Times New Roman"/>
          <w:lang w:val="en-US" w:eastAsia="fi-FI"/>
        </w:rPr>
        <w:t xml:space="preserve">) / </w:t>
      </w:r>
      <w:r>
        <w:rPr>
          <w:rFonts w:eastAsia="Times New Roman" w:cs="Times New Roman"/>
          <w:lang w:val="en-US" w:eastAsia="fi-FI"/>
        </w:rPr>
        <w:t>28.1 = 0.83</w:t>
      </w:r>
      <w:r>
        <w:rPr>
          <w:rFonts w:eastAsia="Times New Roman" w:cs="Times New Roman"/>
          <w:lang w:val="en-US" w:eastAsia="fi-FI"/>
        </w:rPr>
        <w:t>…</w:t>
      </w:r>
      <w:bookmarkStart w:id="0" w:name="_GoBack"/>
      <w:bookmarkEnd w:id="0"/>
    </w:p>
    <w:p w14:paraId="5FE23380" w14:textId="7D46BA61" w:rsidR="00BF0562" w:rsidRDefault="00BF0562" w:rsidP="00BF0562">
      <w:pPr>
        <w:pStyle w:val="Luettelokappale"/>
        <w:numPr>
          <w:ilvl w:val="0"/>
          <w:numId w:val="4"/>
        </w:numPr>
        <w:rPr>
          <w:rFonts w:eastAsia="Times New Roman" w:cs="Times New Roman"/>
          <w:lang w:val="en-US" w:eastAsia="fi-FI"/>
        </w:rPr>
      </w:pPr>
      <w:r>
        <w:rPr>
          <w:rFonts w:eastAsia="Times New Roman" w:cs="Times New Roman"/>
          <w:lang w:val="en-US" w:eastAsia="fi-FI"/>
        </w:rPr>
        <w:t>LF = -0.78</w:t>
      </w:r>
      <w:r>
        <w:rPr>
          <w:rFonts w:eastAsia="Times New Roman" w:cs="Times New Roman"/>
          <w:lang w:val="en-US" w:eastAsia="fi-FI"/>
        </w:rPr>
        <w:t>…</w:t>
      </w:r>
      <w:r>
        <w:rPr>
          <w:rFonts w:eastAsia="Times New Roman" w:cs="Times New Roman"/>
          <w:lang w:val="en-US" w:eastAsia="fi-FI"/>
        </w:rPr>
        <w:t xml:space="preserve"> / 0.83</w:t>
      </w:r>
      <w:r>
        <w:rPr>
          <w:rFonts w:eastAsia="Times New Roman" w:cs="Times New Roman"/>
          <w:lang w:val="en-US" w:eastAsia="fi-FI"/>
        </w:rPr>
        <w:t>…</w:t>
      </w:r>
      <w:r w:rsidR="001C739E">
        <w:rPr>
          <w:rFonts w:eastAsia="Times New Roman" w:cs="Times New Roman"/>
          <w:lang w:val="en-US" w:eastAsia="fi-FI"/>
        </w:rPr>
        <w:t xml:space="preserve"> = -0.93</w:t>
      </w:r>
      <w:r>
        <w:rPr>
          <w:rFonts w:eastAsia="Times New Roman" w:cs="Times New Roman"/>
          <w:lang w:val="en-US" w:eastAsia="fi-FI"/>
        </w:rPr>
        <w:t>…</w:t>
      </w:r>
    </w:p>
    <w:p w14:paraId="79EC5C09" w14:textId="77777777" w:rsidR="004B58EB" w:rsidRPr="00BF0562" w:rsidRDefault="004B58EB" w:rsidP="00BF0562">
      <w:pPr>
        <w:rPr>
          <w:rFonts w:eastAsia="Times New Roman" w:cs="Times New Roman"/>
          <w:lang w:val="en-US" w:eastAsia="fi-FI"/>
        </w:rPr>
      </w:pPr>
    </w:p>
    <w:p w14:paraId="08DE84D3" w14:textId="77777777" w:rsidR="0030181C" w:rsidRPr="00E012D5" w:rsidRDefault="0030181C" w:rsidP="00E012D5">
      <w:pPr>
        <w:ind w:left="360"/>
        <w:rPr>
          <w:rFonts w:eastAsia="Times New Roman" w:cs="Times New Roman"/>
          <w:lang w:val="en-US" w:eastAsia="fi-FI"/>
        </w:rPr>
      </w:pPr>
    </w:p>
    <w:p w14:paraId="5AD0F128" w14:textId="0CD7D251" w:rsidR="00E012D5" w:rsidRDefault="00DD5880" w:rsidP="00E012D5">
      <w:pPr>
        <w:pStyle w:val="Luettelokappale"/>
        <w:numPr>
          <w:ilvl w:val="0"/>
          <w:numId w:val="3"/>
        </w:numPr>
        <w:rPr>
          <w:rFonts w:eastAsia="Times New Roman" w:cs="Times New Roman"/>
          <w:lang w:val="en-US" w:eastAsia="fi-FI"/>
        </w:rPr>
      </w:pPr>
      <w:r>
        <w:rPr>
          <w:rFonts w:eastAsia="Times New Roman" w:cs="Times New Roman"/>
          <w:lang w:val="en-US" w:eastAsia="fi-FI"/>
        </w:rPr>
        <w:t>Figure 3</w:t>
      </w:r>
      <w:r w:rsidR="0039633B">
        <w:rPr>
          <w:rFonts w:eastAsia="Times New Roman" w:cs="Times New Roman"/>
          <w:lang w:val="en-US" w:eastAsia="fi-FI"/>
        </w:rPr>
        <w:t xml:space="preserve"> presents graphic following </w:t>
      </w:r>
      <w:proofErr w:type="spellStart"/>
      <w:r w:rsidR="0039633B">
        <w:rPr>
          <w:rFonts w:eastAsia="Times New Roman" w:cs="Times New Roman"/>
          <w:lang w:val="en-US" w:eastAsia="fi-FI"/>
        </w:rPr>
        <w:t>Tufle’s</w:t>
      </w:r>
      <w:proofErr w:type="spellEnd"/>
      <w:r w:rsidR="0039633B">
        <w:rPr>
          <w:rFonts w:eastAsia="Times New Roman" w:cs="Times New Roman"/>
          <w:lang w:val="en-US" w:eastAsia="fi-FI"/>
        </w:rPr>
        <w:t xml:space="preserve"> principles</w:t>
      </w:r>
      <w:r w:rsidR="00EE3F59">
        <w:rPr>
          <w:rFonts w:eastAsia="Times New Roman" w:cs="Times New Roman"/>
          <w:lang w:val="en-US" w:eastAsia="fi-FI"/>
        </w:rPr>
        <w:t xml:space="preserve">. </w:t>
      </w:r>
      <w:r w:rsidR="00BF001F">
        <w:rPr>
          <w:rFonts w:eastAsia="Times New Roman" w:cs="Times New Roman"/>
          <w:lang w:val="en-US" w:eastAsia="fi-FI"/>
        </w:rPr>
        <w:t xml:space="preserve">The whole data is showed without doing any tricks to axis. Debt is shown as a percentage of GDP because it is stupid to just look at the amount of data because of the inflation etc.  </w:t>
      </w:r>
      <w:r w:rsidR="00E90AD9">
        <w:rPr>
          <w:rFonts w:eastAsia="Times New Roman" w:cs="Times New Roman"/>
          <w:lang w:val="en-US" w:eastAsia="fi-FI"/>
        </w:rPr>
        <w:t>Data-</w:t>
      </w:r>
      <w:r w:rsidR="00E500B9">
        <w:rPr>
          <w:rFonts w:eastAsia="Times New Roman" w:cs="Times New Roman"/>
          <w:lang w:val="en-US" w:eastAsia="fi-FI"/>
        </w:rPr>
        <w:t>Ink</w:t>
      </w:r>
      <w:r w:rsidR="00BF001F">
        <w:rPr>
          <w:rFonts w:eastAsia="Times New Roman" w:cs="Times New Roman"/>
          <w:lang w:val="en-US" w:eastAsia="fi-FI"/>
        </w:rPr>
        <w:t xml:space="preserve"> ratio is kept high to transmit only the information in data</w:t>
      </w:r>
      <w:r w:rsidR="00E500B9">
        <w:rPr>
          <w:rFonts w:eastAsia="Times New Roman" w:cs="Times New Roman"/>
          <w:lang w:val="en-US" w:eastAsia="fi-FI"/>
        </w:rPr>
        <w:t xml:space="preserve">. Only legend, grids and text are not directly describing data. These could be taken away but I believe they help viewer to understand the data better. </w:t>
      </w:r>
      <w:r w:rsidR="001A1325">
        <w:rPr>
          <w:rFonts w:eastAsia="Times New Roman" w:cs="Times New Roman"/>
          <w:lang w:val="en-US" w:eastAsia="fi-FI"/>
        </w:rPr>
        <w:t>0 and 70 from y –axis and 2020 from x-axis could be taken away because since there are not those values in data</w:t>
      </w:r>
    </w:p>
    <w:p w14:paraId="6E826AA1" w14:textId="77777777" w:rsidR="0032728A" w:rsidRPr="0032728A" w:rsidRDefault="0032728A" w:rsidP="0032728A">
      <w:pPr>
        <w:rPr>
          <w:rFonts w:eastAsia="Times New Roman" w:cs="Times New Roman"/>
          <w:lang w:val="en-US" w:eastAsia="fi-FI"/>
        </w:rPr>
      </w:pPr>
    </w:p>
    <w:p w14:paraId="6B81D2D7" w14:textId="39941062" w:rsidR="0032728A" w:rsidRPr="00E012D5" w:rsidRDefault="00C25487" w:rsidP="0032728A">
      <w:pPr>
        <w:pStyle w:val="Luettelokappale"/>
        <w:rPr>
          <w:rFonts w:eastAsia="Times New Roman" w:cs="Times New Roman"/>
          <w:lang w:val="en-US" w:eastAsia="fi-FI"/>
        </w:rPr>
      </w:pPr>
      <w:r>
        <w:rPr>
          <w:rFonts w:eastAsia="Times New Roman" w:cs="Times New Roman"/>
          <w:noProof/>
          <w:lang w:eastAsia="fi-FI"/>
        </w:rPr>
        <w:drawing>
          <wp:inline distT="0" distB="0" distL="0" distR="0" wp14:anchorId="0045582C" wp14:editId="00A8A26E">
            <wp:extent cx="5760000" cy="4320000"/>
            <wp:effectExtent l="0" t="0" r="6350" b="0"/>
            <wp:docPr id="5" name="Kuv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rue_deb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7DB9" w14:textId="77777777" w:rsidR="00E012D5" w:rsidRPr="00E012D5" w:rsidRDefault="00E012D5" w:rsidP="00E012D5">
      <w:pPr>
        <w:ind w:left="360"/>
        <w:rPr>
          <w:rFonts w:eastAsia="Times New Roman" w:cs="Times New Roman"/>
          <w:lang w:val="en-US" w:eastAsia="fi-FI"/>
        </w:rPr>
      </w:pPr>
    </w:p>
    <w:p w14:paraId="6EC328D3" w14:textId="7527F916" w:rsidR="00D32E1C" w:rsidRPr="00E012D5" w:rsidRDefault="00D32E1C" w:rsidP="0030181C">
      <w:pPr>
        <w:pStyle w:val="Luettelokappale"/>
        <w:rPr>
          <w:lang w:val="en-AU"/>
        </w:rPr>
      </w:pPr>
    </w:p>
    <w:p w14:paraId="303FA7E2" w14:textId="3ED8742C" w:rsidR="005D6D72" w:rsidRDefault="00DD5880" w:rsidP="009559BE">
      <w:pPr>
        <w:jc w:val="center"/>
        <w:rPr>
          <w:i/>
          <w:lang w:val="en-AU"/>
        </w:rPr>
      </w:pPr>
      <w:r>
        <w:rPr>
          <w:i/>
          <w:lang w:val="en-AU"/>
        </w:rPr>
        <w:t>Figure 4</w:t>
      </w:r>
      <w:r w:rsidR="009559BE" w:rsidRPr="00DD5880">
        <w:rPr>
          <w:i/>
          <w:lang w:val="en-AU"/>
        </w:rPr>
        <w:t>. A proper graphic to visualize the current situation without lying</w:t>
      </w:r>
      <w:r w:rsidR="009559BE">
        <w:rPr>
          <w:i/>
          <w:lang w:val="en-AU"/>
        </w:rPr>
        <w:t>.</w:t>
      </w:r>
    </w:p>
    <w:p w14:paraId="0970D615" w14:textId="77777777" w:rsidR="009559BE" w:rsidRDefault="009559BE" w:rsidP="009559BE">
      <w:pPr>
        <w:rPr>
          <w:lang w:val="en-AU"/>
        </w:rPr>
      </w:pPr>
    </w:p>
    <w:p w14:paraId="48D18EA3" w14:textId="5603626D" w:rsidR="009559BE" w:rsidRDefault="009559BE" w:rsidP="009559BE">
      <w:pPr>
        <w:rPr>
          <w:lang w:val="en-AU"/>
        </w:rPr>
      </w:pPr>
      <w:r>
        <w:rPr>
          <w:lang w:val="en-AU"/>
        </w:rPr>
        <w:t>Exercise 4/4</w:t>
      </w:r>
    </w:p>
    <w:p w14:paraId="151699B7" w14:textId="77777777" w:rsidR="00E13ED1" w:rsidRDefault="00E13ED1" w:rsidP="009559BE">
      <w:pPr>
        <w:rPr>
          <w:lang w:val="en-AU"/>
        </w:rPr>
      </w:pPr>
    </w:p>
    <w:p w14:paraId="1F13B735" w14:textId="06D5C31A" w:rsidR="00E13ED1" w:rsidRDefault="00DD5880" w:rsidP="009559BE">
      <w:pPr>
        <w:rPr>
          <w:lang w:val="en-AU"/>
        </w:rPr>
      </w:pPr>
      <w:r>
        <w:rPr>
          <w:lang w:val="en-AU"/>
        </w:rPr>
        <w:t>Figure 5</w:t>
      </w:r>
      <w:r w:rsidR="00E13ED1">
        <w:rPr>
          <w:lang w:val="en-AU"/>
        </w:rPr>
        <w:t xml:space="preserve"> presents trellis plot of wine data with 4 features.</w:t>
      </w:r>
    </w:p>
    <w:p w14:paraId="00F1EAF6" w14:textId="77777777" w:rsidR="00E13ED1" w:rsidRDefault="00E13ED1" w:rsidP="009559BE">
      <w:pPr>
        <w:rPr>
          <w:lang w:val="en-AU"/>
        </w:rPr>
      </w:pPr>
    </w:p>
    <w:p w14:paraId="4532DACA" w14:textId="65361504" w:rsidR="00E13ED1" w:rsidRDefault="00E13ED1" w:rsidP="009559BE">
      <w:pPr>
        <w:rPr>
          <w:lang w:val="en-AU"/>
        </w:rPr>
      </w:pPr>
      <w:r>
        <w:rPr>
          <w:noProof/>
          <w:lang w:eastAsia="fi-FI"/>
        </w:rPr>
        <w:drawing>
          <wp:inline distT="0" distB="0" distL="0" distR="0" wp14:anchorId="66D12D77" wp14:editId="1A2ACFEB">
            <wp:extent cx="6116320" cy="3877310"/>
            <wp:effectExtent l="0" t="0" r="5080" b="8890"/>
            <wp:docPr id="2" name="Kuv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relli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E719" w14:textId="77777777" w:rsidR="009559BE" w:rsidRDefault="009559BE" w:rsidP="009559BE">
      <w:pPr>
        <w:rPr>
          <w:lang w:val="en-AU"/>
        </w:rPr>
      </w:pPr>
    </w:p>
    <w:p w14:paraId="5AE3E037" w14:textId="77777777" w:rsidR="009559BE" w:rsidRPr="009559BE" w:rsidRDefault="009559BE" w:rsidP="009559BE">
      <w:pPr>
        <w:rPr>
          <w:lang w:val="en-AU"/>
        </w:rPr>
      </w:pPr>
    </w:p>
    <w:p w14:paraId="151845B9" w14:textId="03E5E243" w:rsidR="005D6D72" w:rsidRPr="00DD5880" w:rsidRDefault="00DD5880" w:rsidP="00DD5880">
      <w:pPr>
        <w:jc w:val="center"/>
        <w:rPr>
          <w:i/>
          <w:lang w:val="en-AU"/>
        </w:rPr>
      </w:pPr>
      <w:r>
        <w:rPr>
          <w:i/>
          <w:lang w:val="en-AU"/>
        </w:rPr>
        <w:t>Figure 5. Trellis plot of wine data’s 4 features.</w:t>
      </w:r>
    </w:p>
    <w:sectPr w:rsidR="005D6D72" w:rsidRPr="00DD5880" w:rsidSect="00BF41B7">
      <w:pgSz w:w="11900" w:h="16840"/>
      <w:pgMar w:top="1417" w:right="1134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7B206D"/>
    <w:multiLevelType w:val="hybridMultilevel"/>
    <w:tmpl w:val="A6B05DD6"/>
    <w:lvl w:ilvl="0" w:tplc="906E4468">
      <w:numFmt w:val="bullet"/>
      <w:lvlText w:val=""/>
      <w:lvlJc w:val="left"/>
      <w:pPr>
        <w:ind w:left="1080" w:hanging="360"/>
      </w:pPr>
      <w:rPr>
        <w:rFonts w:ascii="Wingdings" w:eastAsia="Times New Roman" w:hAnsi="Wingdings" w:cs="Times New Roman" w:hint="default"/>
      </w:rPr>
    </w:lvl>
    <w:lvl w:ilvl="1" w:tplc="040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4FBB7E43"/>
    <w:multiLevelType w:val="hybridMultilevel"/>
    <w:tmpl w:val="F7841EBC"/>
    <w:lvl w:ilvl="0" w:tplc="040B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B0019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A197C2C"/>
    <w:multiLevelType w:val="hybridMultilevel"/>
    <w:tmpl w:val="266C78A0"/>
    <w:lvl w:ilvl="0" w:tplc="30C453D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7BD6BBB"/>
    <w:multiLevelType w:val="hybridMultilevel"/>
    <w:tmpl w:val="43B03842"/>
    <w:lvl w:ilvl="0" w:tplc="040B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1304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5255"/>
    <w:rsid w:val="000E558A"/>
    <w:rsid w:val="001209E9"/>
    <w:rsid w:val="0013197F"/>
    <w:rsid w:val="001457DF"/>
    <w:rsid w:val="00157089"/>
    <w:rsid w:val="001A1325"/>
    <w:rsid w:val="001C739E"/>
    <w:rsid w:val="001F247A"/>
    <w:rsid w:val="002C442C"/>
    <w:rsid w:val="0030181C"/>
    <w:rsid w:val="0032728A"/>
    <w:rsid w:val="0039633B"/>
    <w:rsid w:val="00412DE4"/>
    <w:rsid w:val="00473770"/>
    <w:rsid w:val="004B58EB"/>
    <w:rsid w:val="00510D81"/>
    <w:rsid w:val="005D6D72"/>
    <w:rsid w:val="00613DFE"/>
    <w:rsid w:val="00641A8B"/>
    <w:rsid w:val="006C5255"/>
    <w:rsid w:val="00792FD5"/>
    <w:rsid w:val="009336E4"/>
    <w:rsid w:val="00953F77"/>
    <w:rsid w:val="009559BE"/>
    <w:rsid w:val="00985099"/>
    <w:rsid w:val="00A06110"/>
    <w:rsid w:val="00AB6F7D"/>
    <w:rsid w:val="00AD208A"/>
    <w:rsid w:val="00B04E04"/>
    <w:rsid w:val="00B345E4"/>
    <w:rsid w:val="00B3657B"/>
    <w:rsid w:val="00B63186"/>
    <w:rsid w:val="00BF001F"/>
    <w:rsid w:val="00BF0562"/>
    <w:rsid w:val="00BF41B7"/>
    <w:rsid w:val="00C25487"/>
    <w:rsid w:val="00C802E1"/>
    <w:rsid w:val="00D1206A"/>
    <w:rsid w:val="00D32E1C"/>
    <w:rsid w:val="00D5771F"/>
    <w:rsid w:val="00D62DE6"/>
    <w:rsid w:val="00DD5880"/>
    <w:rsid w:val="00DD6B6B"/>
    <w:rsid w:val="00E012D5"/>
    <w:rsid w:val="00E13ED1"/>
    <w:rsid w:val="00E500B9"/>
    <w:rsid w:val="00E90AD9"/>
    <w:rsid w:val="00EE3F59"/>
    <w:rsid w:val="00EF187C"/>
    <w:rsid w:val="00F3418B"/>
    <w:rsid w:val="00FC4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DB9C9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i-FI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ali">
    <w:name w:val="Normal"/>
    <w:qFormat/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paragraph" w:styleId="Luettelokappale">
    <w:name w:val="List Paragraph"/>
    <w:basedOn w:val="Normaali"/>
    <w:uiPriority w:val="34"/>
    <w:qFormat/>
    <w:rsid w:val="00613D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27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5</Pages>
  <Words>261</Words>
  <Characters>2118</Characters>
  <Application>Microsoft Macintosh Word</Application>
  <DocSecurity>0</DocSecurity>
  <Lines>17</Lines>
  <Paragraphs>4</Paragraphs>
  <ScaleCrop>false</ScaleCrop>
  <HeadingPairs>
    <vt:vector size="2" baseType="variant">
      <vt:variant>
        <vt:lpstr>Otsikko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Palkama Kasperi</dc:creator>
  <cp:keywords/>
  <dc:description/>
  <cp:lastModifiedBy>Palkama Kasperi</cp:lastModifiedBy>
  <cp:revision>8</cp:revision>
  <dcterms:created xsi:type="dcterms:W3CDTF">2017-02-23T10:11:00Z</dcterms:created>
  <dcterms:modified xsi:type="dcterms:W3CDTF">2017-03-06T17:13:00Z</dcterms:modified>
</cp:coreProperties>
</file>